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W w:w="104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45"/>
        <w:gridCol w:w="7243"/>
        <w:gridCol w:w="85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7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93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张某，男，60岁，已婚，工人。2017年4月10日初诊，2年前诊断为冠心病，心前区经常疼痛，每月发作十余次，每次疼痛1-2分钟，含服硝酸甘油可以暂时缓解。近半年来，发作更频，胸部刺痛不移，夜间发作频繁，含服硝酸甘油或速效救心丸均能缓解。常觉胸闷，夜寝不安，查体:Ｔ:36.5℃ ，Ｐ:75次/ 分，Ｒ:18次/ 分，ＢＰ:120 /80ｍｍＨｇ，双肺呼吸音清。心率76次/分，律齐，心脏各瓣膜听诊区未闻及病理性杂音。舌质紫暗，有瘀斑，舌底脉络迂回怒张，脉沉涩。 辅助检查:心电图:窦性心律，心率85次/ 分，律齐，Ｖ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32"/>
                <w:szCs w:val="32"/>
                <w:vertAlign w:val="subscript"/>
                <w:lang w:val="en-US" w:eastAsia="zh-CN"/>
              </w:rPr>
              <w:t>１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~Ｖ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32"/>
                <w:szCs w:val="32"/>
                <w:vertAlign w:val="subscript"/>
                <w:lang w:val="en-US" w:eastAsia="zh-CN"/>
              </w:rPr>
              <w:t>５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导联ＳＴ段压低约0.5ｍＶ。心肌酶、肌红蛋白、 肌钙蛋白Ｉ和肌钙蛋白Ｔ等指标均正常。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exact"/>
          <w:jc w:val="center"/>
        </w:trPr>
        <w:tc>
          <w:tcPr>
            <w:tcW w:w="10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7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3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胸痹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心血瘀阻证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5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冠状动脉粥样硬化性心脏病(心绞痛)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24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20" w:leftChars="0" w:right="0" w:rightChars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1.中年男性病人，具有典型的突然发作性心前区疼痛的症状。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2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2.短暂发作，服用硝酸酯类药物能够缓解。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20" w:leftChars="0"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3.心电图:窦性心律，心率 85次/ 分，律齐，Ｖ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vertAlign w:val="subscript"/>
                <w:lang w:val="en-US" w:eastAsia="zh-CN" w:bidi="ar"/>
              </w:rPr>
              <w:t>１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-Ｖ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vertAlign w:val="subscript"/>
                <w:lang w:val="en-US" w:eastAsia="zh-CN" w:bidi="ar"/>
              </w:rPr>
              <w:t>５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导联ＳＴ段压低约0.5ｍＶ。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7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活血化瘀，通脉止痛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1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血府逐瘀汤加减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78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柴胡10ｇ 香附9ｇ 桃仁10ｇ 赤芍10ｇ 陈皮6ｇ 红花9ｇ 炒枳壳6ｇ 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川芎9ｇ 当归10ｇ 桔梗6ｇ 生甘草5ｇ 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3剂，水煎服，每日1剂，早晚分服。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10" w:hRule="exac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20" w:leftChars="0" w:right="0" w:rightChars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1.急性发作期应立即休息，缓解后一般不需卧床，活动强度以不出现 心绞痛症状为度，发作频繁时应休息以检测观察者的症状。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20" w:leftChars="0"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2.降血脂、抗血小板治疗。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20" w:leftChars="0"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3.口服硝酸酯类药物及β受体阻滞剂。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20" w:leftChars="0" w:right="0" w:rightChars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4.服药治疗仍有症状，必要时介入治疗。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DDC66D-5F07-47BE-87B1-EE88F19B6A7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F801BFF-EB36-457C-9AD9-F5A0AA5EC2E5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6E255C57-679C-4674-B13F-913FDB3DF148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B9A74DF"/>
    <w:rsid w:val="0C957779"/>
    <w:rsid w:val="0F4346AC"/>
    <w:rsid w:val="18D95880"/>
    <w:rsid w:val="1D785382"/>
    <w:rsid w:val="1E785AFE"/>
    <w:rsid w:val="21743A74"/>
    <w:rsid w:val="22C34341"/>
    <w:rsid w:val="24AE00AB"/>
    <w:rsid w:val="24C67A22"/>
    <w:rsid w:val="24FF28EB"/>
    <w:rsid w:val="284C476F"/>
    <w:rsid w:val="2C571A52"/>
    <w:rsid w:val="2DB11966"/>
    <w:rsid w:val="30D82751"/>
    <w:rsid w:val="32F86D42"/>
    <w:rsid w:val="37B56335"/>
    <w:rsid w:val="383D7A82"/>
    <w:rsid w:val="38B67CF6"/>
    <w:rsid w:val="3942720C"/>
    <w:rsid w:val="396B7735"/>
    <w:rsid w:val="3A3E6C77"/>
    <w:rsid w:val="3D0B7405"/>
    <w:rsid w:val="48967C7F"/>
    <w:rsid w:val="4A5D57E8"/>
    <w:rsid w:val="50605E2A"/>
    <w:rsid w:val="558A100E"/>
    <w:rsid w:val="5999137D"/>
    <w:rsid w:val="5B310F02"/>
    <w:rsid w:val="5C4A4B85"/>
    <w:rsid w:val="671D35ED"/>
    <w:rsid w:val="6764746E"/>
    <w:rsid w:val="6A7E0847"/>
    <w:rsid w:val="6DA90382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698</Characters>
  <Lines>0</Lines>
  <Paragraphs>0</Paragraphs>
  <TotalTime>0</TotalTime>
  <ScaleCrop>false</ScaleCrop>
  <LinksUpToDate>false</LinksUpToDate>
  <CharactersWithSpaces>732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C5793B67124D45DFAA21D83CD381EB9E</vt:lpwstr>
  </property>
</Properties>
</file>